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3A503" w14:textId="77777777" w:rsidR="00F92E6D" w:rsidRDefault="00F92E6D">
      <w:pPr>
        <w:spacing w:after="240"/>
        <w:jc w:val="both"/>
        <w:rPr>
          <w:rFonts w:ascii="Arial" w:eastAsia="Arial" w:hAnsi="Arial" w:cs="Arial"/>
          <w:b/>
          <w:sz w:val="36"/>
          <w:szCs w:val="36"/>
        </w:rPr>
      </w:pPr>
    </w:p>
    <w:tbl>
      <w:tblPr>
        <w:tblW w:w="94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468"/>
      </w:tblGrid>
      <w:tr w:rsidR="00F92E6D" w14:paraId="5B23A505" w14:textId="77777777">
        <w:tc>
          <w:tcPr>
            <w:tcW w:w="9468" w:type="dxa"/>
            <w:shd w:val="clear" w:color="auto" w:fill="auto"/>
            <w:tcMar>
              <w:top w:w="100" w:type="dxa"/>
              <w:left w:w="100" w:type="dxa"/>
              <w:bottom w:w="100" w:type="dxa"/>
              <w:right w:w="100" w:type="dxa"/>
            </w:tcMar>
          </w:tcPr>
          <w:p w14:paraId="5B23A504" w14:textId="77777777" w:rsidR="00F92E6D" w:rsidRDefault="005F6CC1">
            <w:pPr>
              <w:widowControl w:val="0"/>
              <w:rPr>
                <w:rFonts w:ascii="Arial" w:eastAsia="Arial" w:hAnsi="Arial" w:cs="Arial"/>
                <w:b/>
                <w:sz w:val="22"/>
                <w:szCs w:val="22"/>
                <w:highlight w:val="cyan"/>
              </w:rPr>
            </w:pPr>
            <w:r w:rsidRPr="005F6CC1">
              <w:rPr>
                <w:rFonts w:ascii="Arial" w:eastAsia="Arial" w:hAnsi="Arial" w:cs="Arial"/>
                <w:b/>
                <w:sz w:val="22"/>
                <w:szCs w:val="22"/>
              </w:rPr>
              <w:t>PLEASE RETAIN A COPY OF THIS SCHEDULE AS THIS FORMS PART OF YOUR CALL-OFF CONTRACT</w:t>
            </w:r>
          </w:p>
        </w:tc>
      </w:tr>
    </w:tbl>
    <w:p w14:paraId="5B23A506" w14:textId="77777777" w:rsidR="00F92E6D" w:rsidRDefault="00F92E6D">
      <w:pPr>
        <w:spacing w:after="240"/>
        <w:jc w:val="both"/>
        <w:rPr>
          <w:rFonts w:ascii="Arial" w:eastAsia="Arial" w:hAnsi="Arial" w:cs="Arial"/>
          <w:b/>
          <w:sz w:val="36"/>
          <w:szCs w:val="36"/>
        </w:rPr>
      </w:pPr>
    </w:p>
    <w:p w14:paraId="5B23A507" w14:textId="77777777" w:rsidR="00F92E6D" w:rsidRDefault="005F6CC1">
      <w:pPr>
        <w:spacing w:line="36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Call-Off Schedule 21 (Northern Ireland Law)</w:t>
      </w:r>
    </w:p>
    <w:p w14:paraId="5B23A508" w14:textId="77777777" w:rsidR="00F92E6D" w:rsidRDefault="00F92E6D">
      <w:pPr>
        <w:jc w:val="both"/>
        <w:rPr>
          <w:rFonts w:ascii="Arial" w:eastAsia="Arial" w:hAnsi="Arial" w:cs="Arial"/>
          <w:b/>
          <w:sz w:val="26"/>
          <w:szCs w:val="26"/>
        </w:rPr>
      </w:pPr>
    </w:p>
    <w:p w14:paraId="5B23A509" w14:textId="77777777" w:rsidR="00F92E6D" w:rsidRDefault="005F6CC1">
      <w:pPr>
        <w:numPr>
          <w:ilvl w:val="0"/>
          <w:numId w:val="2"/>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5B23A50A" w14:textId="77777777" w:rsidR="00F92E6D" w:rsidRDefault="00F92E6D">
      <w:pPr>
        <w:jc w:val="both"/>
        <w:rPr>
          <w:rFonts w:ascii="Arial" w:eastAsia="Arial" w:hAnsi="Arial" w:cs="Arial"/>
          <w:sz w:val="26"/>
          <w:szCs w:val="26"/>
        </w:rPr>
      </w:pPr>
    </w:p>
    <w:p w14:paraId="5B23A50B" w14:textId="77777777" w:rsidR="00F92E6D" w:rsidRDefault="005F6CC1">
      <w:pPr>
        <w:numPr>
          <w:ilvl w:val="1"/>
          <w:numId w:val="2"/>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5B23A50C" w14:textId="77777777" w:rsidR="00F92E6D" w:rsidRDefault="00F92E6D">
      <w:pPr>
        <w:tabs>
          <w:tab w:val="left" w:pos="1134"/>
        </w:tabs>
        <w:jc w:val="both"/>
        <w:rPr>
          <w:rFonts w:ascii="Arial" w:eastAsia="Arial" w:hAnsi="Arial" w:cs="Arial"/>
          <w:b/>
          <w:sz w:val="26"/>
          <w:szCs w:val="26"/>
        </w:rPr>
      </w:pPr>
    </w:p>
    <w:p w14:paraId="5B23A50D" w14:textId="77777777" w:rsidR="00F92E6D" w:rsidRDefault="005F6CC1">
      <w:pPr>
        <w:numPr>
          <w:ilvl w:val="0"/>
          <w:numId w:val="2"/>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5B23A50E" w14:textId="77777777" w:rsidR="00F92E6D" w:rsidRDefault="00F92E6D">
      <w:pPr>
        <w:tabs>
          <w:tab w:val="left" w:pos="1134"/>
        </w:tabs>
        <w:ind w:left="142"/>
        <w:jc w:val="both"/>
        <w:rPr>
          <w:rFonts w:ascii="Arial" w:eastAsia="Arial" w:hAnsi="Arial" w:cs="Arial"/>
          <w:b/>
        </w:rPr>
      </w:pPr>
    </w:p>
    <w:p w14:paraId="5B23A50F" w14:textId="77777777" w:rsidR="00F92E6D" w:rsidRDefault="005F6CC1">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5B23A510" w14:textId="77777777" w:rsidR="00F92E6D" w:rsidRDefault="00F92E6D">
      <w:pPr>
        <w:tabs>
          <w:tab w:val="left" w:pos="1134"/>
        </w:tabs>
        <w:ind w:left="426"/>
        <w:jc w:val="both"/>
        <w:rPr>
          <w:rFonts w:ascii="Arial" w:eastAsia="Arial" w:hAnsi="Arial" w:cs="Arial"/>
        </w:rPr>
      </w:pPr>
    </w:p>
    <w:p w14:paraId="5B23A511" w14:textId="77777777" w:rsidR="00F92E6D" w:rsidRDefault="005F6CC1">
      <w:pPr>
        <w:ind w:left="1843" w:hanging="566"/>
        <w:jc w:val="both"/>
        <w:rPr>
          <w:rFonts w:ascii="Arial" w:eastAsia="Arial" w:hAnsi="Arial" w:cs="Arial"/>
        </w:rPr>
      </w:pPr>
      <w:r>
        <w:rPr>
          <w:rFonts w:ascii="Arial" w:eastAsia="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5B23A512" w14:textId="77777777" w:rsidR="00F92E6D" w:rsidRDefault="00F92E6D">
      <w:pPr>
        <w:ind w:left="1843" w:hanging="566"/>
        <w:jc w:val="both"/>
        <w:rPr>
          <w:rFonts w:ascii="Arial" w:eastAsia="Arial" w:hAnsi="Arial" w:cs="Arial"/>
        </w:rPr>
      </w:pPr>
    </w:p>
    <w:p w14:paraId="5B23A513" w14:textId="77777777" w:rsidR="00F92E6D" w:rsidRDefault="005F6CC1">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5B23A514" w14:textId="77777777" w:rsidR="00F92E6D" w:rsidRDefault="00F92E6D">
      <w:pPr>
        <w:ind w:left="1843" w:hanging="566"/>
        <w:jc w:val="both"/>
        <w:rPr>
          <w:rFonts w:ascii="Arial" w:eastAsia="Arial" w:hAnsi="Arial" w:cs="Arial"/>
        </w:rPr>
      </w:pPr>
    </w:p>
    <w:p w14:paraId="5B23A515" w14:textId="77777777" w:rsidR="00F92E6D" w:rsidRDefault="005F6CC1">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takes place in Belfast as opposed to London.</w:t>
      </w:r>
    </w:p>
    <w:p w14:paraId="5B23A516" w14:textId="77777777" w:rsidR="00F92E6D" w:rsidRDefault="00F92E6D">
      <w:pPr>
        <w:jc w:val="both"/>
        <w:rPr>
          <w:rFonts w:ascii="Arial" w:eastAsia="Arial" w:hAnsi="Arial" w:cs="Arial"/>
        </w:rPr>
      </w:pPr>
    </w:p>
    <w:p w14:paraId="5B23A517" w14:textId="77777777" w:rsidR="00F92E6D" w:rsidRDefault="005F6CC1">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5B23A518" w14:textId="77777777" w:rsidR="00F92E6D" w:rsidRDefault="00F92E6D">
      <w:pPr>
        <w:ind w:firstLine="426"/>
        <w:jc w:val="both"/>
        <w:rPr>
          <w:rFonts w:ascii="Arial" w:eastAsia="Arial" w:hAnsi="Arial" w:cs="Arial"/>
        </w:rPr>
      </w:pPr>
    </w:p>
    <w:p w14:paraId="5B23A519" w14:textId="77777777" w:rsidR="00F92E6D" w:rsidRDefault="005F6CC1">
      <w:pPr>
        <w:numPr>
          <w:ilvl w:val="0"/>
          <w:numId w:val="2"/>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5B23A51A" w14:textId="77777777" w:rsidR="00F92E6D" w:rsidRDefault="00F92E6D">
      <w:pPr>
        <w:pBdr>
          <w:top w:val="nil"/>
          <w:left w:val="nil"/>
          <w:bottom w:val="nil"/>
          <w:right w:val="nil"/>
          <w:between w:val="nil"/>
        </w:pBdr>
        <w:ind w:left="851"/>
        <w:jc w:val="both"/>
        <w:rPr>
          <w:rFonts w:ascii="Arial" w:eastAsia="Arial" w:hAnsi="Arial" w:cs="Arial"/>
          <w:b/>
          <w:color w:val="000000"/>
        </w:rPr>
      </w:pPr>
    </w:p>
    <w:p w14:paraId="5B23A51B" w14:textId="77777777" w:rsidR="00F92E6D" w:rsidRDefault="005F6CC1">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5B23A51C" w14:textId="77777777" w:rsidR="00F92E6D" w:rsidRDefault="00F92E6D">
      <w:pPr>
        <w:pBdr>
          <w:top w:val="nil"/>
          <w:left w:val="nil"/>
          <w:bottom w:val="nil"/>
          <w:right w:val="nil"/>
          <w:between w:val="nil"/>
        </w:pBdr>
        <w:ind w:left="851"/>
        <w:jc w:val="both"/>
        <w:rPr>
          <w:rFonts w:ascii="Arial" w:eastAsia="Arial" w:hAnsi="Arial" w:cs="Arial"/>
          <w:b/>
          <w:color w:val="000000"/>
        </w:rPr>
      </w:pPr>
    </w:p>
    <w:p w14:paraId="5B23A51D" w14:textId="77777777" w:rsidR="00F92E6D" w:rsidRDefault="005F6CC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5B23A51E" w14:textId="77777777" w:rsidR="00F92E6D" w:rsidRDefault="00F92E6D">
      <w:pPr>
        <w:pBdr>
          <w:top w:val="nil"/>
          <w:left w:val="nil"/>
          <w:bottom w:val="nil"/>
          <w:right w:val="nil"/>
          <w:between w:val="nil"/>
        </w:pBdr>
        <w:tabs>
          <w:tab w:val="left" w:pos="1843"/>
        </w:tabs>
        <w:ind w:left="1276"/>
        <w:jc w:val="both"/>
        <w:rPr>
          <w:rFonts w:ascii="Arial" w:eastAsia="Arial" w:hAnsi="Arial" w:cs="Arial"/>
          <w:color w:val="000000"/>
        </w:rPr>
      </w:pPr>
    </w:p>
    <w:p w14:paraId="5B23A51F" w14:textId="77777777" w:rsidR="00F92E6D" w:rsidRDefault="005F6CC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lastRenderedPageBreak/>
        <w:t>3.1.2</w:t>
      </w:r>
      <w:r>
        <w:rPr>
          <w:rFonts w:ascii="Arial" w:eastAsia="Arial" w:hAnsi="Arial" w:cs="Arial"/>
          <w:color w:val="000000"/>
        </w:rPr>
        <w:tab/>
        <w:t>“Working Day”: reference to “England and Wales” replaced by “Northern Ireland”</w:t>
      </w:r>
    </w:p>
    <w:p w14:paraId="5B23A520" w14:textId="77777777" w:rsidR="00F92E6D" w:rsidRDefault="00F92E6D">
      <w:pPr>
        <w:pBdr>
          <w:top w:val="nil"/>
          <w:left w:val="nil"/>
          <w:bottom w:val="nil"/>
          <w:right w:val="nil"/>
          <w:between w:val="nil"/>
        </w:pBdr>
        <w:ind w:left="1985" w:hanging="709"/>
        <w:jc w:val="both"/>
        <w:rPr>
          <w:rFonts w:ascii="Arial" w:eastAsia="Arial" w:hAnsi="Arial" w:cs="Arial"/>
          <w:color w:val="000000"/>
        </w:rPr>
      </w:pPr>
    </w:p>
    <w:p w14:paraId="5B23A521" w14:textId="77777777" w:rsidR="00F92E6D" w:rsidRDefault="005F6CC1">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5B23A522" w14:textId="77777777" w:rsidR="00F92E6D" w:rsidRDefault="00F92E6D">
      <w:pPr>
        <w:pBdr>
          <w:top w:val="nil"/>
          <w:left w:val="nil"/>
          <w:bottom w:val="nil"/>
          <w:right w:val="nil"/>
          <w:between w:val="nil"/>
        </w:pBdr>
        <w:ind w:left="1134" w:hanging="708"/>
        <w:jc w:val="both"/>
        <w:rPr>
          <w:rFonts w:ascii="Arial" w:eastAsia="Arial" w:hAnsi="Arial" w:cs="Arial"/>
          <w:color w:val="000000"/>
        </w:rPr>
      </w:pPr>
    </w:p>
    <w:p w14:paraId="5B23A523" w14:textId="77777777" w:rsidR="00F92E6D" w:rsidRDefault="005F6CC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5B23A524" w14:textId="77777777" w:rsidR="00F92E6D" w:rsidRDefault="00F92E6D">
      <w:pPr>
        <w:pBdr>
          <w:top w:val="nil"/>
          <w:left w:val="nil"/>
          <w:bottom w:val="nil"/>
          <w:right w:val="nil"/>
          <w:between w:val="nil"/>
        </w:pBdr>
        <w:ind w:left="1985" w:hanging="709"/>
        <w:jc w:val="both"/>
        <w:rPr>
          <w:rFonts w:ascii="Arial" w:eastAsia="Arial" w:hAnsi="Arial" w:cs="Arial"/>
          <w:color w:val="000000"/>
        </w:rPr>
      </w:pPr>
    </w:p>
    <w:p w14:paraId="5B23A525" w14:textId="77777777" w:rsidR="00F92E6D" w:rsidRDefault="005F6CC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“NOT USED”.</w:t>
      </w:r>
    </w:p>
    <w:p w14:paraId="5B23A526" w14:textId="77777777" w:rsidR="00F92E6D" w:rsidRDefault="00F92E6D">
      <w:pPr>
        <w:pBdr>
          <w:top w:val="nil"/>
          <w:left w:val="nil"/>
          <w:bottom w:val="nil"/>
          <w:right w:val="nil"/>
          <w:between w:val="nil"/>
        </w:pBdr>
        <w:ind w:left="1985" w:hanging="709"/>
        <w:jc w:val="both"/>
        <w:rPr>
          <w:rFonts w:ascii="Arial" w:eastAsia="Arial" w:hAnsi="Arial" w:cs="Arial"/>
          <w:color w:val="000000"/>
        </w:rPr>
      </w:pPr>
    </w:p>
    <w:p w14:paraId="5B23A527" w14:textId="77777777" w:rsidR="00F92E6D" w:rsidRDefault="005F6CC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5B23A528" w14:textId="77777777" w:rsidR="00F92E6D" w:rsidRDefault="00F92E6D">
      <w:pPr>
        <w:pBdr>
          <w:top w:val="nil"/>
          <w:left w:val="nil"/>
          <w:bottom w:val="nil"/>
          <w:right w:val="nil"/>
          <w:between w:val="nil"/>
        </w:pBdr>
        <w:ind w:left="1985" w:hanging="709"/>
        <w:jc w:val="both"/>
        <w:rPr>
          <w:rFonts w:ascii="Arial" w:eastAsia="Arial" w:hAnsi="Arial" w:cs="Arial"/>
          <w:color w:val="000000"/>
        </w:rPr>
      </w:pPr>
    </w:p>
    <w:p w14:paraId="5B23A529" w14:textId="77777777" w:rsidR="00F92E6D" w:rsidRDefault="005F6CC1">
      <w:pPr>
        <w:ind w:left="1134" w:hanging="708"/>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5B23A52A" w14:textId="77777777" w:rsidR="00F92E6D" w:rsidRDefault="00F92E6D">
      <w:pPr>
        <w:ind w:left="1134" w:hanging="708"/>
        <w:jc w:val="both"/>
        <w:rPr>
          <w:rFonts w:ascii="Arial" w:eastAsia="Arial" w:hAnsi="Arial" w:cs="Arial"/>
        </w:rPr>
      </w:pPr>
    </w:p>
    <w:p w14:paraId="5B23A52B" w14:textId="77777777" w:rsidR="00F92E6D" w:rsidRDefault="005F6CC1">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5B23A52C" w14:textId="77777777" w:rsidR="00F92E6D" w:rsidRDefault="00F92E6D">
      <w:pPr>
        <w:jc w:val="both"/>
        <w:rPr>
          <w:rFonts w:ascii="Arial" w:eastAsia="Arial" w:hAnsi="Arial" w:cs="Arial"/>
        </w:rPr>
      </w:pPr>
    </w:p>
    <w:p w14:paraId="5B23A52D" w14:textId="77777777" w:rsidR="00F92E6D" w:rsidRDefault="005F6CC1">
      <w:pPr>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references to “Courts of England” to be replaced by “Courts of Northern Ireland”, references to “English law” to be replaced by the “the laws of Northern Ireland”.</w:t>
      </w:r>
    </w:p>
    <w:p w14:paraId="5B23A52E" w14:textId="77777777" w:rsidR="00F92E6D" w:rsidRDefault="00F92E6D">
      <w:pPr>
        <w:ind w:left="1985" w:hanging="709"/>
        <w:jc w:val="both"/>
        <w:rPr>
          <w:rFonts w:ascii="Arial" w:eastAsia="Arial" w:hAnsi="Arial" w:cs="Arial"/>
        </w:rPr>
      </w:pPr>
    </w:p>
    <w:p w14:paraId="5B23A52F" w14:textId="77777777" w:rsidR="00F92E6D" w:rsidRDefault="00F92E6D">
      <w:pPr>
        <w:ind w:left="1985" w:hanging="709"/>
        <w:jc w:val="both"/>
        <w:rPr>
          <w:rFonts w:ascii="Arial" w:eastAsia="Arial" w:hAnsi="Arial" w:cs="Arial"/>
        </w:rPr>
      </w:pPr>
    </w:p>
    <w:p w14:paraId="5B23A530" w14:textId="77777777" w:rsidR="00F92E6D" w:rsidRDefault="005F6CC1">
      <w:pPr>
        <w:numPr>
          <w:ilvl w:val="0"/>
          <w:numId w:val="2"/>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5B23A531" w14:textId="77777777" w:rsidR="00F92E6D" w:rsidRDefault="00F92E6D">
      <w:pPr>
        <w:pBdr>
          <w:top w:val="nil"/>
          <w:left w:val="nil"/>
          <w:bottom w:val="nil"/>
          <w:right w:val="nil"/>
          <w:between w:val="nil"/>
        </w:pBdr>
        <w:ind w:left="851"/>
        <w:jc w:val="both"/>
        <w:rPr>
          <w:rFonts w:ascii="Arial" w:eastAsia="Arial" w:hAnsi="Arial" w:cs="Arial"/>
          <w:b/>
          <w:color w:val="000000"/>
        </w:rPr>
      </w:pPr>
    </w:p>
    <w:p w14:paraId="5B23A532" w14:textId="77777777" w:rsidR="00F92E6D" w:rsidRDefault="005F6CC1">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5B23A533" w14:textId="77777777" w:rsidR="00F92E6D" w:rsidRDefault="00F92E6D">
      <w:pPr>
        <w:tabs>
          <w:tab w:val="left" w:pos="1134"/>
        </w:tabs>
        <w:ind w:left="426" w:hanging="567"/>
        <w:jc w:val="both"/>
        <w:rPr>
          <w:rFonts w:ascii="Arial" w:eastAsia="Arial" w:hAnsi="Arial" w:cs="Arial"/>
        </w:rPr>
      </w:pPr>
    </w:p>
    <w:p w14:paraId="5B23A534" w14:textId="77777777" w:rsidR="00F92E6D" w:rsidRDefault="005F6CC1">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t>If this Call-Off Schedule 21 (Northern Ireland Law) is included in any Call-Off Contract then Call-Off Schedule 1 (Transparency Reports) is excluded from that Call-Off Contract and does not apply to that Call-Off Contract.</w:t>
      </w:r>
    </w:p>
    <w:p w14:paraId="5B23A535" w14:textId="77777777" w:rsidR="00F92E6D" w:rsidRDefault="00F92E6D">
      <w:pPr>
        <w:tabs>
          <w:tab w:val="left" w:pos="1134"/>
        </w:tabs>
        <w:ind w:left="426" w:hanging="567"/>
        <w:jc w:val="both"/>
        <w:rPr>
          <w:rFonts w:ascii="Arial" w:eastAsia="Arial" w:hAnsi="Arial" w:cs="Arial"/>
        </w:rPr>
      </w:pPr>
    </w:p>
    <w:p w14:paraId="5B23A536" w14:textId="77777777" w:rsidR="00F92E6D" w:rsidRDefault="005F6CC1">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(Background Checks)</w:t>
      </w:r>
    </w:p>
    <w:p w14:paraId="5B23A537" w14:textId="77777777" w:rsidR="00F92E6D" w:rsidRDefault="00F92E6D">
      <w:pPr>
        <w:pBdr>
          <w:top w:val="nil"/>
          <w:left w:val="nil"/>
          <w:bottom w:val="nil"/>
          <w:right w:val="nil"/>
          <w:between w:val="nil"/>
        </w:pBdr>
        <w:ind w:left="851"/>
        <w:jc w:val="both"/>
        <w:rPr>
          <w:rFonts w:ascii="Arial" w:eastAsia="Arial" w:hAnsi="Arial" w:cs="Arial"/>
          <w:color w:val="000000"/>
        </w:rPr>
      </w:pPr>
    </w:p>
    <w:p w14:paraId="5B23A538" w14:textId="77777777" w:rsidR="00F92E6D" w:rsidRDefault="005F6CC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5B23A539" w14:textId="77777777" w:rsidR="00F92E6D" w:rsidRDefault="00F92E6D">
      <w:pPr>
        <w:pBdr>
          <w:top w:val="nil"/>
          <w:left w:val="nil"/>
          <w:bottom w:val="nil"/>
          <w:right w:val="nil"/>
          <w:between w:val="nil"/>
        </w:pBdr>
        <w:ind w:left="1985" w:hanging="709"/>
        <w:jc w:val="both"/>
        <w:rPr>
          <w:rFonts w:ascii="Arial" w:eastAsia="Arial" w:hAnsi="Arial" w:cs="Arial"/>
          <w:b/>
          <w:color w:val="000000"/>
        </w:rPr>
      </w:pPr>
    </w:p>
    <w:p w14:paraId="5B23A53A" w14:textId="77777777" w:rsidR="00F92E6D" w:rsidRDefault="00F92E6D">
      <w:pPr>
        <w:rPr>
          <w:rFonts w:ascii="Arial" w:eastAsia="Arial" w:hAnsi="Arial" w:cs="Arial"/>
        </w:rPr>
      </w:pPr>
    </w:p>
    <w:p w14:paraId="5B23A53B" w14:textId="77777777" w:rsidR="00F92E6D" w:rsidRDefault="00F92E6D">
      <w:pPr>
        <w:rPr>
          <w:rFonts w:ascii="Arial" w:eastAsia="Arial" w:hAnsi="Arial" w:cs="Arial"/>
        </w:rPr>
      </w:pPr>
    </w:p>
    <w:p w14:paraId="5B23A53C" w14:textId="77777777" w:rsidR="00F92E6D" w:rsidRDefault="00F92E6D">
      <w:pPr>
        <w:rPr>
          <w:rFonts w:ascii="Arial" w:eastAsia="Arial" w:hAnsi="Arial" w:cs="Arial"/>
          <w:sz w:val="16"/>
          <w:szCs w:val="16"/>
        </w:rPr>
      </w:pPr>
    </w:p>
    <w:sectPr w:rsidR="00F92E6D">
      <w:headerReference w:type="even" r:id="rId8"/>
      <w:headerReference w:type="default" r:id="rId9"/>
      <w:footerReference w:type="even" r:id="rId10"/>
      <w:footerReference w:type="default" r:id="rId11"/>
      <w:headerReference w:type="first" r:id="rId12"/>
      <w:footerReference w:type="first" r:id="rId13"/>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687DD" w14:textId="77777777" w:rsidR="005F6CC1" w:rsidRDefault="005F6CC1">
      <w:r>
        <w:separator/>
      </w:r>
    </w:p>
  </w:endnote>
  <w:endnote w:type="continuationSeparator" w:id="0">
    <w:p w14:paraId="05A70E9D" w14:textId="77777777" w:rsidR="005F6CC1" w:rsidRDefault="005F6CC1">
      <w:r>
        <w:continuationSeparator/>
      </w:r>
    </w:p>
  </w:endnote>
  <w:endnote w:type="continuationNotice" w:id="1">
    <w:p w14:paraId="6E3F300A" w14:textId="77777777" w:rsidR="00FD6343" w:rsidRDefault="00FD6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08B29" w14:textId="77777777" w:rsidR="005F6CC1" w:rsidRDefault="005F6C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3A541" w14:textId="77777777" w:rsidR="005F6CC1" w:rsidRDefault="005F6CC1">
    <w:pPr>
      <w:tabs>
        <w:tab w:val="center" w:pos="4513"/>
        <w:tab w:val="right" w:pos="9026"/>
      </w:tabs>
      <w:rPr>
        <w:rFonts w:ascii="Arial" w:eastAsia="Arial" w:hAnsi="Arial" w:cs="Arial"/>
        <w:sz w:val="20"/>
        <w:szCs w:val="20"/>
      </w:rPr>
    </w:pPr>
  </w:p>
  <w:p w14:paraId="5B23A542" w14:textId="6EC8369A" w:rsidR="005F6CC1" w:rsidRDefault="005F6CC1">
    <w:pPr>
      <w:tabs>
        <w:tab w:val="center" w:pos="4513"/>
        <w:tab w:val="right" w:pos="9026"/>
      </w:tabs>
      <w:rPr>
        <w:rFonts w:ascii="Arial" w:eastAsia="Arial" w:hAnsi="Arial" w:cs="Arial"/>
        <w:sz w:val="20"/>
        <w:szCs w:val="20"/>
      </w:rPr>
    </w:pPr>
    <w:r>
      <w:rPr>
        <w:rFonts w:ascii="Arial" w:eastAsia="Arial" w:hAnsi="Arial" w:cs="Arial"/>
        <w:sz w:val="20"/>
        <w:szCs w:val="20"/>
      </w:rPr>
      <w:t>Framework Ref: RM6174</w:t>
    </w:r>
    <w:bookmarkStart w:id="1" w:name="_GoBack"/>
    <w:bookmarkEnd w:id="1"/>
  </w:p>
  <w:p w14:paraId="5B23A543" w14:textId="77777777" w:rsidR="005F6CC1" w:rsidRDefault="005F6CC1">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5B23A544" w14:textId="77777777" w:rsidR="005F6CC1" w:rsidRDefault="005F6CC1">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5B23A545" w14:textId="77777777" w:rsidR="005F6CC1" w:rsidRDefault="005F6CC1">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5657E" w14:textId="77777777" w:rsidR="005F6CC1" w:rsidRDefault="005F6C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2D22E" w14:textId="77777777" w:rsidR="005F6CC1" w:rsidRDefault="005F6CC1">
      <w:r>
        <w:separator/>
      </w:r>
    </w:p>
  </w:footnote>
  <w:footnote w:type="continuationSeparator" w:id="0">
    <w:p w14:paraId="5886DF08" w14:textId="77777777" w:rsidR="005F6CC1" w:rsidRDefault="005F6CC1">
      <w:r>
        <w:continuationSeparator/>
      </w:r>
    </w:p>
  </w:footnote>
  <w:footnote w:type="continuationNotice" w:id="1">
    <w:p w14:paraId="0E461033" w14:textId="77777777" w:rsidR="00FD6343" w:rsidRDefault="00FD63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FF3A4" w14:textId="77777777" w:rsidR="005F6CC1" w:rsidRDefault="005F6C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3A53D" w14:textId="77777777" w:rsidR="005F6CC1" w:rsidRDefault="005F6CC1">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5B23A53E" w14:textId="77777777" w:rsidR="005F6CC1" w:rsidRDefault="005F6CC1">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5B23A53F" w14:textId="77777777" w:rsidR="005F6CC1" w:rsidRDefault="005F6CC1">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2018</w:t>
    </w:r>
  </w:p>
  <w:p w14:paraId="5B23A540" w14:textId="77777777" w:rsidR="005F6CC1" w:rsidRDefault="005F6CC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743BC" w14:textId="77777777" w:rsidR="005F6CC1" w:rsidRDefault="005F6C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3A6"/>
    <w:multiLevelType w:val="multilevel"/>
    <w:tmpl w:val="576EA596"/>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abstractNum w:abstractNumId="1" w15:restartNumberingAfterBreak="0">
    <w:nsid w:val="49A61B1F"/>
    <w:multiLevelType w:val="multilevel"/>
    <w:tmpl w:val="39D651AC"/>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E6D"/>
    <w:rsid w:val="005F6CC1"/>
    <w:rsid w:val="008F3E21"/>
    <w:rsid w:val="00DB7B29"/>
    <w:rsid w:val="00F92E6D"/>
    <w:rsid w:val="00FD63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B23A503"/>
  <w15:docId w15:val="{3F9BFA0E-4CE1-440E-8D5C-A02B97BD5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Oa990wD/m5lDXDn+IcYkDaFfSw==">AMUW2mW3NNAMVAwE+hfGMXVQMgoZvuyc5r+QbgID+Fq2PiFtu+FAUhyBv0LnAbSX1168hzkztkHcvceyB//X/zNFcTEm9umDVJSH+Ay7vY+Yll4qfYW7qz3tXYYcq+qR0lVebN9XZFOD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Natasha Gowan</cp:lastModifiedBy>
  <cp:revision>2</cp:revision>
  <dcterms:created xsi:type="dcterms:W3CDTF">2018-10-22T10:15:00Z</dcterms:created>
  <dcterms:modified xsi:type="dcterms:W3CDTF">2021-04-01T17:43:00Z</dcterms:modified>
</cp:coreProperties>
</file>